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237FCC" w:rsidP="00237FCC">
      <w:pPr>
        <w:ind w:firstLine="0"/>
        <w:jc w:val="center"/>
        <w:rPr>
          <w:b/>
        </w:rPr>
      </w:pPr>
      <w:r>
        <w:rPr>
          <w:b/>
        </w:rPr>
        <w:t>KAUZA ŠLACHTA</w:t>
      </w:r>
    </w:p>
    <w:p w:rsidR="00237FCC" w:rsidRDefault="00237FCC" w:rsidP="00237FCC">
      <w:pPr>
        <w:tabs>
          <w:tab w:val="left" w:pos="851"/>
        </w:tabs>
        <w:ind w:firstLine="851"/>
      </w:pPr>
      <w:r>
        <w:t>V poslední době se naše politická scéna zmítá nepřeberným množstvím událostí, které naše masmédia buď sama vytvoří, případně je přetvoří k obrazu svému (svého majitele či mecenáše). Jsou také kauzy, které vytváří ti, kteří by se měli zabývat něčím jiným, užitečnějším. Jsou to naši politici. Ty si nevolíme proto, aby devastovali naší společnost, ale právě naopak, aby ji kultivovali a pracovali ve prospěch</w:t>
      </w:r>
      <w:r w:rsidR="00953119">
        <w:t xml:space="preserve"> ČR</w:t>
      </w:r>
      <w:r>
        <w:t>.</w:t>
      </w:r>
    </w:p>
    <w:p w:rsidR="00192C9B" w:rsidRDefault="00237FCC" w:rsidP="00237FCC">
      <w:pPr>
        <w:tabs>
          <w:tab w:val="left" w:pos="851"/>
        </w:tabs>
        <w:ind w:firstLine="851"/>
      </w:pPr>
      <w:r>
        <w:t xml:space="preserve">Samotný význam pojmu politika je mnohoznačný. </w:t>
      </w:r>
      <w:r w:rsidR="00192C9B">
        <w:t>V rámci rozhodovacích procesů je politika správou věcí veřejných. Je to umění, jak řídit stát, jak hájit zájem vlastníc</w:t>
      </w:r>
      <w:r w:rsidR="00953119">
        <w:t>h občanů, jak hájit zájmy státu</w:t>
      </w:r>
      <w:r w:rsidR="00192C9B">
        <w:t xml:space="preserve"> vůči jiným subjektům. Historie ukazuje, že se politika nedělá, a nikdy nedělala v rukavičkách. Byl to vždy urputný boj. Většinou boj o moc, jindy boj o ještě větší moc, někdy boj o pouhé přežití. Ale já se chci zabývat je</w:t>
      </w:r>
      <w:r w:rsidR="00D203F6">
        <w:t>n tou naší současnou politikou</w:t>
      </w:r>
      <w:r w:rsidR="00192C9B">
        <w:t>.</w:t>
      </w:r>
    </w:p>
    <w:p w:rsidR="00D45940" w:rsidRDefault="00192C9B" w:rsidP="00237FCC">
      <w:pPr>
        <w:tabs>
          <w:tab w:val="left" w:pos="851"/>
        </w:tabs>
        <w:ind w:firstLine="851"/>
      </w:pPr>
      <w:r>
        <w:t xml:space="preserve">Politiky si volíme a očekáváme od nich, že budou plnit sliby, které nám </w:t>
      </w:r>
      <w:r w:rsidR="00D45940">
        <w:t xml:space="preserve">dali </w:t>
      </w:r>
      <w:r>
        <w:t xml:space="preserve">před svým zvolením. Je to totiž občanská smlouva mezi politikem a námi voliči. </w:t>
      </w:r>
      <w:r w:rsidR="00D203F6">
        <w:t>A sliby se mají plnit</w:t>
      </w:r>
      <w:r w:rsidR="00D45940">
        <w:t xml:space="preserve"> nejen o Vánocích (jak zní podobný verš je</w:t>
      </w:r>
      <w:r w:rsidR="00D203F6">
        <w:t>dné písně). Jak jsem již napsal,</w:t>
      </w:r>
      <w:r w:rsidR="00D45940">
        <w:t xml:space="preserve"> politika nebyla nikdy dělána v rukavičkách. Do </w:t>
      </w:r>
      <w:r w:rsidR="00D203F6">
        <w:t xml:space="preserve">běžné </w:t>
      </w:r>
      <w:r w:rsidR="00D45940">
        <w:t>politiky patří hádky, roztržky, někdy i silná slova. Patří tam vášnivé diskuse nad věcnými problémy. Politický boj má své</w:t>
      </w:r>
      <w:r w:rsidR="00D203F6">
        <w:t xml:space="preserve"> emoce</w:t>
      </w:r>
      <w:r w:rsidR="00D45940">
        <w:t xml:space="preserve">, hledání spojenců, rozchody se spojenci atd. </w:t>
      </w:r>
    </w:p>
    <w:p w:rsidR="0065197B" w:rsidRDefault="00D45940" w:rsidP="00237FCC">
      <w:pPr>
        <w:tabs>
          <w:tab w:val="left" w:pos="851"/>
        </w:tabs>
        <w:ind w:firstLine="851"/>
      </w:pPr>
      <w:r>
        <w:t xml:space="preserve">Do politiky </w:t>
      </w:r>
      <w:r w:rsidR="00D203F6">
        <w:t xml:space="preserve">by </w:t>
      </w:r>
      <w:r>
        <w:t xml:space="preserve">však </w:t>
      </w:r>
      <w:r w:rsidR="00D203F6">
        <w:t>neměly patřit</w:t>
      </w:r>
      <w:r>
        <w:t xml:space="preserve"> intriky, podrazy, různé levárny, politická i jiná korupce a podobné způsoby. Důvod je jednoduchý. Tyto praktiky používají bezcharakterní lidé, zločinci různého kalibru, </w:t>
      </w:r>
      <w:r w:rsidR="0065197B">
        <w:t xml:space="preserve">jsou to praktiky takzvaných „šmejdů“ kteří ožebračují zejména důvěřivé občany. Přesto se však na naší politické scéně </w:t>
      </w:r>
      <w:r w:rsidR="00953119">
        <w:t xml:space="preserve">velmi často </w:t>
      </w:r>
      <w:r w:rsidR="0065197B">
        <w:t>setkáváme s obdobnými praktikami. Tyto praktiky používá většina parlamentních politických stran a politických hnutí. Bohužel, není to praxe jen posledních let, ale dá se říct, že to je praxe posledních desetiletí. Tyto praktiky používají ti, které jsme si zvolili a jimž jsme dal</w:t>
      </w:r>
      <w:r w:rsidR="00D203F6">
        <w:t>i svoji důvěru. Kladu si otázku:</w:t>
      </w:r>
      <w:r w:rsidR="0065197B">
        <w:t xml:space="preserve"> Volili jsme do Parlamentu „šmejdy“, korupčníky či jiné zločince? </w:t>
      </w:r>
    </w:p>
    <w:p w:rsidR="0065197B" w:rsidRDefault="0065197B" w:rsidP="00237FCC">
      <w:pPr>
        <w:tabs>
          <w:tab w:val="left" w:pos="851"/>
        </w:tabs>
        <w:ind w:firstLine="851"/>
      </w:pPr>
      <w:r>
        <w:t>Jistě že ne. Tato praxe politiků není nová. Bohužel, byla součás</w:t>
      </w:r>
      <w:r w:rsidR="00D65C0B">
        <w:t>tí naší politiky již od vzniku Če</w:t>
      </w:r>
      <w:r>
        <w:t xml:space="preserve">skoslovenské republiky v roce 1918. </w:t>
      </w:r>
      <w:r w:rsidR="00D65C0B">
        <w:t xml:space="preserve">Kdo se chce podívat na pozadí tehdejší politiky, nechť zhlédne dva filmy od režiséra V. Matějky („Anděl s ďáblem v těle“ a </w:t>
      </w:r>
      <w:r w:rsidR="004633E1">
        <w:t>„Anděl svádí ďábla“). Když se ale podív</w:t>
      </w:r>
      <w:r w:rsidR="00953119">
        <w:t>ám na problém současné politiky,</w:t>
      </w:r>
      <w:r w:rsidR="004633E1">
        <w:t xml:space="preserve"> vidím, že</w:t>
      </w:r>
      <w:r w:rsidR="00D203F6">
        <w:t xml:space="preserve"> se toho mnoho nezměnilo. Za 2 roky</w:t>
      </w:r>
      <w:r w:rsidR="004633E1">
        <w:t xml:space="preserve"> to bude 100 let od vzniku ČSR, ale my jsme v té politické praxi jaksi „zamrzli“ na počátk</w:t>
      </w:r>
      <w:r w:rsidR="00D203F6">
        <w:t xml:space="preserve">u 19. století. Nebo jsme celou tuto </w:t>
      </w:r>
      <w:r w:rsidR="008206B0">
        <w:t xml:space="preserve">nekalou </w:t>
      </w:r>
      <w:r w:rsidR="00D203F6">
        <w:t>praxi ještě zdokonalili?</w:t>
      </w:r>
    </w:p>
    <w:p w:rsidR="00237FCC" w:rsidRDefault="0065197B" w:rsidP="00237FCC">
      <w:pPr>
        <w:tabs>
          <w:tab w:val="left" w:pos="851"/>
        </w:tabs>
        <w:ind w:firstLine="851"/>
      </w:pPr>
      <w:r>
        <w:t xml:space="preserve">Jaký je důsledek takového jednání našich politiků? </w:t>
      </w:r>
      <w:r w:rsidR="004633E1">
        <w:t>Zjednodušeně se dá říct, že „ryba smrdí od hlavy“. Prostě část společnosti přebírá praktiky těch, kterým jsme svěřili řízení věcí veřejných. Čím déle trvá tento stav, tím větší část společnosti tyto praktiky přebírá. Čím větší část společnos</w:t>
      </w:r>
      <w:r w:rsidR="0046614F">
        <w:t xml:space="preserve">ti tyto praktiky přebírá, tím je ve společnosti větší míra korupce, zločinnosti, bezohlednosti, do popředí se dostávají jiné, než demokratické hodnoty. </w:t>
      </w:r>
      <w:r w:rsidR="00953119">
        <w:t xml:space="preserve">O mravních hodnotách raději vůbec nemluvím. </w:t>
      </w:r>
      <w:r w:rsidR="0046614F">
        <w:t xml:space="preserve">Společnost se dostává do stavu, kdy neuznává demokratická pravidla, neuznává zákony, podrývá státní moc. I tyto stavy známe ze své vlastní historie. Vždy jsme doplatili na to, že naši vládcové či </w:t>
      </w:r>
      <w:r w:rsidR="00953119">
        <w:t xml:space="preserve">takzvaní </w:t>
      </w:r>
      <w:r w:rsidR="0046614F">
        <w:t xml:space="preserve">volení </w:t>
      </w:r>
      <w:r w:rsidR="00953119">
        <w:t xml:space="preserve">zástupci lidu – </w:t>
      </w:r>
      <w:r w:rsidR="0046614F">
        <w:t>politici</w:t>
      </w:r>
      <w:r w:rsidR="00953119">
        <w:t xml:space="preserve"> -</w:t>
      </w:r>
      <w:r w:rsidR="0046614F">
        <w:t xml:space="preserve"> dávali přednost osobním</w:t>
      </w:r>
      <w:r w:rsidR="008206B0">
        <w:t>u prospěchu, či prospěchu úzkých spřízněných skupin.</w:t>
      </w:r>
      <w:r w:rsidR="0046614F">
        <w:t xml:space="preserve"> </w:t>
      </w:r>
    </w:p>
    <w:p w:rsidR="008B6826" w:rsidRDefault="008B6826" w:rsidP="00237FCC">
      <w:pPr>
        <w:tabs>
          <w:tab w:val="left" w:pos="851"/>
        </w:tabs>
        <w:ind w:firstLine="851"/>
      </w:pPr>
      <w:r>
        <w:t xml:space="preserve">Kauza „Šlachta“ odstartovala zveřejněním reformy Policie ČR, kterou dne 8. 6. </w:t>
      </w:r>
      <w:r w:rsidR="008206B0">
        <w:t xml:space="preserve">tohoto roku </w:t>
      </w:r>
      <w:r>
        <w:t>představil policejní</w:t>
      </w:r>
      <w:r w:rsidR="008206B0">
        <w:t xml:space="preserve"> prezident</w:t>
      </w:r>
      <w:r>
        <w:t xml:space="preserve"> T. Tuhý. Nutno dodat, že tato reforma nebyla zahrnuta do materiálu, který </w:t>
      </w:r>
      <w:r w:rsidR="005C6A13">
        <w:t xml:space="preserve">dne 6. 10. 2015, pod názvem „Rozvoj Policie České republiky v letech 2016-2020“ projednala Bezpečnostní rada státu (BRS). </w:t>
      </w:r>
    </w:p>
    <w:p w:rsidR="0046614F" w:rsidRDefault="0046614F" w:rsidP="00237FCC">
      <w:pPr>
        <w:tabs>
          <w:tab w:val="left" w:pos="851"/>
        </w:tabs>
        <w:ind w:firstLine="851"/>
      </w:pPr>
      <w:r>
        <w:lastRenderedPageBreak/>
        <w:t>Jak</w:t>
      </w:r>
      <w:r w:rsidR="00953119">
        <w:t>ý</w:t>
      </w:r>
      <w:r>
        <w:t xml:space="preserve"> vztah </w:t>
      </w:r>
      <w:r w:rsidR="0066085D">
        <w:t xml:space="preserve">má </w:t>
      </w:r>
      <w:r>
        <w:t>kauza „Šlachta“ s tím, co jsem napsal výše?</w:t>
      </w:r>
      <w:r w:rsidR="00A52ECA">
        <w:t xml:space="preserve"> Je to jednoduché.</w:t>
      </w:r>
      <w:r>
        <w:t xml:space="preserve"> Obsahuje většinu mnou popsaných negativních jevů naší politické scény. Intriky, podrazy,</w:t>
      </w:r>
      <w:r w:rsidR="00C90F12">
        <w:t xml:space="preserve"> upřednostňování osobních zájmů před zájmy společnosti,</w:t>
      </w:r>
      <w:r>
        <w:t xml:space="preserve"> lhaní, </w:t>
      </w:r>
      <w:r w:rsidR="00C90F12">
        <w:t xml:space="preserve">absence zodpovědnosti některých politiků ke svým voličům a k této zemi a tak bych mohl pokračovat. </w:t>
      </w:r>
      <w:r w:rsidR="00A52ECA">
        <w:t>Většina občanů o této kauze ví. Zasvěceně o ní píší různí novináři, komentují ji různí politici a to, aniž by znali podstatu problému. Či právě proto, že ji znají a vědomě mlží.</w:t>
      </w:r>
      <w:r w:rsidR="005C6A13">
        <w:t xml:space="preserve"> Tak jsme se z jednoho tábora</w:t>
      </w:r>
      <w:r w:rsidR="00A52ECA">
        <w:t xml:space="preserve"> </w:t>
      </w:r>
      <w:r w:rsidR="005C6A13">
        <w:t>mohli doz</w:t>
      </w:r>
      <w:r w:rsidR="00A52ECA">
        <w:t>vědět, že:</w:t>
      </w:r>
    </w:p>
    <w:p w:rsidR="00A52ECA" w:rsidRDefault="00A52ECA" w:rsidP="00A52ECA">
      <w:pPr>
        <w:pStyle w:val="Odstavecseseznamem"/>
        <w:numPr>
          <w:ilvl w:val="0"/>
          <w:numId w:val="1"/>
        </w:numPr>
        <w:tabs>
          <w:tab w:val="left" w:pos="851"/>
        </w:tabs>
      </w:pPr>
      <w:r>
        <w:t>Útvar pro odhalování or</w:t>
      </w:r>
      <w:r w:rsidR="008B6826">
        <w:t>ganizovaného zločinu (Ú</w:t>
      </w:r>
      <w:r>
        <w:t>OOZ) pod vedením plk. Šlachty položi</w:t>
      </w:r>
      <w:r w:rsidR="00080019">
        <w:t>l v roce 2013</w:t>
      </w:r>
      <w:r>
        <w:t xml:space="preserve"> vládu premiéra Nečase</w:t>
      </w:r>
      <w:r w:rsidR="008B6826">
        <w:t>;</w:t>
      </w:r>
    </w:p>
    <w:p w:rsidR="00080019" w:rsidRDefault="008B6826" w:rsidP="00A52ECA">
      <w:pPr>
        <w:pStyle w:val="Odstavecseseznamem"/>
        <w:numPr>
          <w:ilvl w:val="0"/>
          <w:numId w:val="1"/>
        </w:numPr>
        <w:tabs>
          <w:tab w:val="left" w:pos="851"/>
        </w:tabs>
      </w:pPr>
      <w:r>
        <w:t>Plk. Šlachta spolu s některými státními zástupci si chodí pro rozumy na ambasádu USA;</w:t>
      </w:r>
    </w:p>
    <w:p w:rsidR="008B6826" w:rsidRDefault="008B6826" w:rsidP="00A52ECA">
      <w:pPr>
        <w:pStyle w:val="Odstavecseseznamem"/>
        <w:numPr>
          <w:ilvl w:val="0"/>
          <w:numId w:val="1"/>
        </w:numPr>
        <w:tabs>
          <w:tab w:val="left" w:pos="851"/>
        </w:tabs>
      </w:pPr>
      <w:r>
        <w:t>ÚOOZ vyšetřuje případy, které mu kompetenčně nepatří;</w:t>
      </w:r>
    </w:p>
    <w:p w:rsidR="008B6826" w:rsidRDefault="008B6826" w:rsidP="00A52ECA">
      <w:pPr>
        <w:pStyle w:val="Odstavecseseznamem"/>
        <w:numPr>
          <w:ilvl w:val="0"/>
          <w:numId w:val="1"/>
        </w:numPr>
        <w:tabs>
          <w:tab w:val="left" w:pos="851"/>
        </w:tabs>
      </w:pPr>
      <w:r>
        <w:t>ÚOOZ nekomunikuje s Útvarem pro odhalování korupce a finanční kriminality (ÚOKFK);</w:t>
      </w:r>
    </w:p>
    <w:p w:rsidR="008B6826" w:rsidRDefault="005C6A13" w:rsidP="005C6A13">
      <w:pPr>
        <w:tabs>
          <w:tab w:val="left" w:pos="851"/>
        </w:tabs>
      </w:pPr>
      <w:r>
        <w:t>Naproti tomu, z druhého tábora zaznívá</w:t>
      </w:r>
      <w:r w:rsidR="008206B0">
        <w:t>, že</w:t>
      </w:r>
      <w:r>
        <w:t>:</w:t>
      </w:r>
    </w:p>
    <w:p w:rsidR="005C6A13" w:rsidRDefault="008206B0" w:rsidP="005C6A13">
      <w:pPr>
        <w:pStyle w:val="Odstavecseseznamem"/>
        <w:numPr>
          <w:ilvl w:val="0"/>
          <w:numId w:val="1"/>
        </w:numPr>
        <w:tabs>
          <w:tab w:val="left" w:pos="851"/>
        </w:tabs>
      </w:pPr>
      <w:r>
        <w:t>Uskutečněním reformy d</w:t>
      </w:r>
      <w:r w:rsidR="005C6A13">
        <w:t>ojde k narušení vyšetřovaných (živých) případů;</w:t>
      </w:r>
    </w:p>
    <w:p w:rsidR="005C6A13" w:rsidRDefault="005C6A13" w:rsidP="005C6A13">
      <w:pPr>
        <w:pStyle w:val="Odstavecseseznamem"/>
        <w:numPr>
          <w:ilvl w:val="0"/>
          <w:numId w:val="1"/>
        </w:numPr>
        <w:tabs>
          <w:tab w:val="left" w:pos="851"/>
        </w:tabs>
      </w:pPr>
      <w:r>
        <w:t xml:space="preserve">U konkurenčního ÚOKFK docházelo k úniku informací z „živých“ případů jak </w:t>
      </w:r>
      <w:r w:rsidR="008206B0">
        <w:t xml:space="preserve">k </w:t>
      </w:r>
      <w:r>
        <w:t>některým politikům</w:t>
      </w:r>
      <w:r w:rsidR="008206B0">
        <w:t>,</w:t>
      </w:r>
      <w:r>
        <w:t xml:space="preserve"> tak do zločineckého prostředí;</w:t>
      </w:r>
    </w:p>
    <w:p w:rsidR="005C6A13" w:rsidRDefault="005C6A13" w:rsidP="005C6A13">
      <w:pPr>
        <w:pStyle w:val="Odstavecseseznamem"/>
        <w:numPr>
          <w:ilvl w:val="0"/>
          <w:numId w:val="1"/>
        </w:numPr>
        <w:tabs>
          <w:tab w:val="left" w:pos="851"/>
        </w:tabs>
      </w:pPr>
      <w:r>
        <w:t xml:space="preserve">Generální inspekce </w:t>
      </w:r>
      <w:r w:rsidR="00772C45">
        <w:t>bezpečnostních sborů (GIBS) je nedůvěryhodná,</w:t>
      </w:r>
      <w:r w:rsidR="008206B0">
        <w:t xml:space="preserve"> protože</w:t>
      </w:r>
      <w:r w:rsidR="00772C45">
        <w:t xml:space="preserve"> podněty od UOOZ zametala pod koberec;</w:t>
      </w:r>
    </w:p>
    <w:p w:rsidR="008B075C" w:rsidRDefault="008B075C" w:rsidP="00772C45">
      <w:pPr>
        <w:tabs>
          <w:tab w:val="left" w:pos="851"/>
        </w:tabs>
      </w:pPr>
    </w:p>
    <w:p w:rsidR="00772C45" w:rsidRDefault="008B075C" w:rsidP="00772C45">
      <w:pPr>
        <w:tabs>
          <w:tab w:val="left" w:pos="851"/>
        </w:tabs>
      </w:pPr>
      <w:r>
        <w:t>Jedním z argumentů pro odchod plk. Šlachty ze zastávané funkce byl i ten, že ve funkci přesluhuje. Tento argument zazněl z úst politika, který je poslancem více jak dvacet let. Vidíte, jakých absurdit jsou někteří naši politici schopni. A to se tento ctihodný poslanec ani nezačervenal. To je také jeden z důvodů, proč se n</w:t>
      </w:r>
      <w:r w:rsidR="00772C45">
        <w:t xml:space="preserve">ebudu zabývat věrohodností jednotlivých prohlášení, informací či dezinformací. Nemám hodnověrné informace a také nechci spekulovat. Co mám, to je zkušenost z reformy Armády České republiky (AČR). </w:t>
      </w:r>
      <w:r>
        <w:t>A musím konstatovat, že se současnou reformou PČR mi to připadá dost podobné.</w:t>
      </w:r>
      <w:r w:rsidR="0079583B">
        <w:t xml:space="preserve"> Posuďte sami.</w:t>
      </w:r>
    </w:p>
    <w:p w:rsidR="0079583B" w:rsidRDefault="0079583B" w:rsidP="00772C45">
      <w:pPr>
        <w:tabs>
          <w:tab w:val="left" w:pos="851"/>
        </w:tabs>
      </w:pPr>
      <w:r>
        <w:t>V AČR se tento proces nazýval „Reorganizace a redislokace“ ve zkratce REOREDY. Byl to proces dlouhodobý. Začal v roce 1990 a ukončen není ve své podstatě ani v současné době. Hlavním cílem</w:t>
      </w:r>
      <w:r w:rsidR="008B075C">
        <w:t xml:space="preserve"> (a když ne cílem, tedy výsledkem)</w:t>
      </w:r>
      <w:r>
        <w:t xml:space="preserve"> REOREDY, který nikde nebyl zveřejněn, bylo ve své podstatě narušení jednoty a funkčnosti původního velitelského sboru, snížení jeho akceschopnosti a tím vytvoření podmínek pro jeho nahrazení novými „kádry“. </w:t>
      </w:r>
      <w:r w:rsidR="008206B0">
        <w:t xml:space="preserve">Obdoba hesla z padesátých let: Dělnické kádry do armády. </w:t>
      </w:r>
      <w:r>
        <w:t xml:space="preserve">Výsledkem měla být armáda, která je apolitická, malá, funkční a připravená pro činnost v alianci NATO. </w:t>
      </w:r>
    </w:p>
    <w:p w:rsidR="0079583B" w:rsidRDefault="0079583B" w:rsidP="00772C45">
      <w:pPr>
        <w:tabs>
          <w:tab w:val="left" w:pos="851"/>
        </w:tabs>
      </w:pPr>
      <w:r>
        <w:t xml:space="preserve">Proto se od roku 1990 stěhovala řada vojenských jednotek a útvarů z jedné </w:t>
      </w:r>
      <w:r w:rsidR="00FD2AC0">
        <w:t>posádky do druhé. N</w:t>
      </w:r>
      <w:r>
        <w:t xml:space="preserve">ěkteré se po 1 – 2 letech </w:t>
      </w:r>
      <w:r w:rsidR="008206B0">
        <w:t xml:space="preserve">se </w:t>
      </w:r>
      <w:r w:rsidR="00FD2AC0">
        <w:t xml:space="preserve">opět </w:t>
      </w:r>
      <w:r>
        <w:t>vracely do posádky původní.</w:t>
      </w:r>
      <w:r w:rsidR="00FD2AC0">
        <w:t xml:space="preserve"> To vše se samozřejmě dotýkalo</w:t>
      </w:r>
      <w:r w:rsidR="009C2638">
        <w:t xml:space="preserve"> i </w:t>
      </w:r>
      <w:r w:rsidR="00FD2AC0">
        <w:t>rodin vojáků z</w:t>
      </w:r>
      <w:r w:rsidR="009C2638">
        <w:t> </w:t>
      </w:r>
      <w:r w:rsidR="00FD2AC0">
        <w:t>povolání</w:t>
      </w:r>
      <w:r w:rsidR="009C2638">
        <w:t>.</w:t>
      </w:r>
      <w:r w:rsidR="00FD2AC0">
        <w:t xml:space="preserve"> Zpravidla v nových posádkách neměly tyto rodiny byty, školky, zaměstnání pro manželky a další nezbytné životní podmínky. </w:t>
      </w:r>
      <w:r w:rsidR="009C2638">
        <w:t>Takový stav měl</w:t>
      </w:r>
      <w:r w:rsidR="008206B0">
        <w:t xml:space="preserve"> pochopitelně</w:t>
      </w:r>
      <w:r w:rsidR="009C2638">
        <w:t xml:space="preserve"> vliv i na morálku vojáků z povolání.</w:t>
      </w:r>
      <w:r w:rsidR="009C2638">
        <w:t xml:space="preserve"> Prostě, dělat práci, která nemá smysl, to nemůže žádný velitel, který cítí odpovědnost z</w:t>
      </w:r>
      <w:r w:rsidR="009C2638">
        <w:t>a své podřízené a za svoji zem.</w:t>
      </w:r>
    </w:p>
    <w:p w:rsidR="00FD2AC0" w:rsidRDefault="00FD2AC0" w:rsidP="00772C45">
      <w:pPr>
        <w:tabs>
          <w:tab w:val="left" w:pos="851"/>
        </w:tabs>
      </w:pPr>
      <w:r>
        <w:t xml:space="preserve">Zároveň se měnila organizační struktura útvarů a svazků, což také nepřispívalo ke stabilitě velení vojskům. Postupně se začaly některé útvary rušit a vojáci z povolání rušených </w:t>
      </w:r>
      <w:r>
        <w:lastRenderedPageBreak/>
        <w:t>útvarů (pokud si nedali žádost o propuštění z činné služby) se opět stěhovali do jiných posádek. To vše za podmínek pln</w:t>
      </w:r>
      <w:r w:rsidR="009C2638">
        <w:t>ění výcvikových úkolů. Mezi tím</w:t>
      </w:r>
      <w:r>
        <w:t xml:space="preserve"> ve své podstatě každý rok (1990 – 1994) probíhaly takzvané pohovory, či atestace s vojáky z povolání. Na základě těchto pohovorů muselo mnoho z nich odejít. Další odcházeli proto, že přestali vidět perspektivu ve své práci. </w:t>
      </w:r>
    </w:p>
    <w:p w:rsidR="00FD2AC0" w:rsidRDefault="00FD2AC0" w:rsidP="00772C45">
      <w:pPr>
        <w:tabs>
          <w:tab w:val="left" w:pos="851"/>
        </w:tabs>
      </w:pPr>
      <w:r>
        <w:t xml:space="preserve">Došlo však i dalším zásadním změnám. </w:t>
      </w:r>
      <w:r w:rsidR="00A5518C">
        <w:t>Generální štáb AČR (GŠ AČR) byl organizačně včleněn do struktury Ministerstva obrany</w:t>
      </w:r>
      <w:r w:rsidR="00A26688">
        <w:t xml:space="preserve"> (MO)</w:t>
      </w:r>
      <w:r w:rsidR="00A5518C">
        <w:t xml:space="preserve">. To znamená, </w:t>
      </w:r>
      <w:r w:rsidR="009C2638">
        <w:t xml:space="preserve">že se </w:t>
      </w:r>
      <w:r w:rsidR="00A5518C">
        <w:t>dostal do přímého vlivu politických stran, které toto ministerstvo ovládaly. Tento krok byl mimo jiné příčinou toho, že mohly vznikat různé kauzy s nákupem nepotřebného materiálu, nevyhovující bojové a jiné techniky, prostě k odklánění finančních prostředků</w:t>
      </w:r>
      <w:r w:rsidR="009C2638">
        <w:t xml:space="preserve"> z rozpočtu MO</w:t>
      </w:r>
      <w:r w:rsidR="00A5518C">
        <w:t>. Jen namátkou vzpomenu na ty největší: modernizace T-72, nákup nepotřebného množství</w:t>
      </w:r>
      <w:r w:rsidR="00A26688">
        <w:t xml:space="preserve"> letounů L-159 </w:t>
      </w:r>
      <w:proofErr w:type="spellStart"/>
      <w:r w:rsidR="00A26688">
        <w:t>Alca</w:t>
      </w:r>
      <w:proofErr w:type="spellEnd"/>
      <w:r w:rsidR="00A26688">
        <w:t>, aféra s OT</w:t>
      </w:r>
      <w:r w:rsidR="00A5518C">
        <w:t xml:space="preserve"> Pandur, nákup padáků</w:t>
      </w:r>
      <w:r w:rsidR="00E05295">
        <w:t xml:space="preserve"> se kterými je zakázáno skákat</w:t>
      </w:r>
      <w:r w:rsidR="00A5518C">
        <w:t xml:space="preserve">, nákup letounů CASA a tak bych mohl pokračovat ještě dlouho. </w:t>
      </w:r>
      <w:r w:rsidR="00E05295">
        <w:t>Je to prostě p</w:t>
      </w:r>
      <w:r w:rsidR="00A5518C">
        <w:t xml:space="preserve">ravý </w:t>
      </w:r>
      <w:r w:rsidR="00E05295">
        <w:t>opak toho, co bylo deklarováno o</w:t>
      </w:r>
      <w:r w:rsidR="00A5518C">
        <w:t xml:space="preserve"> budování </w:t>
      </w:r>
      <w:r w:rsidR="00E05295">
        <w:t xml:space="preserve">apolitické a funkční armády. Jen ta malá armáda, ta se povedla. </w:t>
      </w:r>
    </w:p>
    <w:p w:rsidR="00A5518C" w:rsidRDefault="00A5518C" w:rsidP="00772C45">
      <w:pPr>
        <w:tabs>
          <w:tab w:val="left" w:pos="851"/>
        </w:tabs>
      </w:pPr>
      <w:r>
        <w:t xml:space="preserve">Jedním z kroků pro </w:t>
      </w:r>
      <w:r w:rsidR="009C2638">
        <w:t xml:space="preserve">takzvané </w:t>
      </w:r>
      <w:r>
        <w:t>odpolitizování AČR je i to, že veškerá personální práce v</w:t>
      </w:r>
      <w:r w:rsidR="009C2638">
        <w:t xml:space="preserve"> armádě</w:t>
      </w:r>
      <w:r>
        <w:t xml:space="preserve"> spadá pod náměstka MO!!! </w:t>
      </w:r>
      <w:r w:rsidR="009C2638">
        <w:t xml:space="preserve">Prostě, přesně pravý opak toho, jak by to mělo vypadat. </w:t>
      </w:r>
      <w:r>
        <w:t>Náměstek, to je politická figura a ta dnes rozhoduje o tom, kdo a kde bude sloužit, nebo o tom, kdo sloužit nebude vůbec. To je apolitičnost postavená na hlavu.</w:t>
      </w:r>
      <w:r w:rsidR="00E05295">
        <w:t xml:space="preserve"> </w:t>
      </w:r>
      <w:r w:rsidR="00297AD6">
        <w:t xml:space="preserve">Personální </w:t>
      </w:r>
      <w:r w:rsidR="00A26688">
        <w:t xml:space="preserve">pravomoc </w:t>
      </w:r>
      <w:r w:rsidR="00297AD6">
        <w:t>v armádě musí mít velitelé, kteří mají jasná pravidla daná kariérním řádem, a ne politik, který má úplně jiná kritéria</w:t>
      </w:r>
      <w:r w:rsidR="00A26688">
        <w:t xml:space="preserve"> - politická</w:t>
      </w:r>
      <w:r w:rsidR="00297AD6">
        <w:t>.</w:t>
      </w:r>
    </w:p>
    <w:p w:rsidR="00E05295" w:rsidRDefault="00E05295" w:rsidP="00772C45">
      <w:pPr>
        <w:tabs>
          <w:tab w:val="left" w:pos="851"/>
        </w:tabs>
      </w:pPr>
      <w:r>
        <w:t xml:space="preserve">Od daného stavu se také odvíjí možnosti a funkčnost AČR. Tím, co jsem napsal, vůbec nechci snižovat práci našich vojáků. Ti dělají svoji práci podle svých možností a ve většině případů zodpovědně. </w:t>
      </w:r>
    </w:p>
    <w:p w:rsidR="00297AD6" w:rsidRDefault="00E05295" w:rsidP="00772C45">
      <w:pPr>
        <w:tabs>
          <w:tab w:val="left" w:pos="851"/>
        </w:tabs>
      </w:pPr>
      <w:r>
        <w:t>Ale vraťme se ke kauze „Šlachta“. Narychlo představe</w:t>
      </w:r>
      <w:r w:rsidR="00A26688">
        <w:t xml:space="preserve">ná a uskutečňovaná reforma PČR </w:t>
      </w:r>
      <w:r>
        <w:t xml:space="preserve">má za cíl sloučit některé </w:t>
      </w:r>
      <w:r w:rsidR="00C54BBE">
        <w:t>celorepublikové</w:t>
      </w:r>
      <w:r>
        <w:t xml:space="preserve"> útvary </w:t>
      </w:r>
      <w:r w:rsidR="00C54BBE">
        <w:t>kriminální policie pod hlavičku Národní centrály prot</w:t>
      </w:r>
      <w:r w:rsidR="00297AD6">
        <w:t>i organizovanému zločinu (NCOZ)</w:t>
      </w:r>
      <w:r w:rsidR="00A26688">
        <w:t>.</w:t>
      </w:r>
      <w:r w:rsidR="00297AD6">
        <w:t xml:space="preserve"> Způsob provedení tohoto konceptu</w:t>
      </w:r>
      <w:r w:rsidR="00C54BBE">
        <w:t xml:space="preserve"> se mi jeví jako obdoba REOREDY v armádě po roce 1990. Kladu si otázky: Proč tak rychle a proč právě nyní? Proč tato část reformy PČR nebyla zahrnuta do dokumentu pro BRS v říjnu loňského roku? Proč nebyla odpovídajícím způsobem konzultována na politické úrovni, se státním zastupitelstvím a s dotčenými útvary? </w:t>
      </w:r>
      <w:r w:rsidR="008B075C">
        <w:t xml:space="preserve">Obdobných otázek by mohlo být podstatně víc, ale ani na tyto zatím nikdo z kompetentních funkcionářů, včetně ministra vnitra nedal </w:t>
      </w:r>
      <w:r w:rsidR="00297AD6">
        <w:t xml:space="preserve">uspokojivou </w:t>
      </w:r>
      <w:r w:rsidR="008B075C">
        <w:t>odpověď.</w:t>
      </w:r>
    </w:p>
    <w:p w:rsidR="00297AD6" w:rsidRDefault="00297AD6" w:rsidP="00772C45">
      <w:pPr>
        <w:tabs>
          <w:tab w:val="left" w:pos="851"/>
        </w:tabs>
      </w:pPr>
      <w:r>
        <w:t>Celý ten způsob přípravy uvedené reformy, proces hledání politického konsenzu pro její prosazení, způsob její prezentace a zejména načasování a rychlost uskutečňování musí zákonitě vzbuzovat ostražitost. Zejména celý ten politický humbuk okolo ní. Každý si chce urvat</w:t>
      </w:r>
      <w:r w:rsidR="00A26688">
        <w:t xml:space="preserve"> nějaký ten politický bod</w:t>
      </w:r>
      <w:r>
        <w:t xml:space="preserve">, </w:t>
      </w:r>
      <w:r w:rsidR="00A26688">
        <w:t xml:space="preserve">případně zahladit stopy po předchozí kriminální činnosti </w:t>
      </w:r>
      <w:r>
        <w:t>bez ohledu na to, zda se dál bude prohlubovat nedůvěra občanů ve státní instituce a zejm</w:t>
      </w:r>
      <w:bookmarkStart w:id="0" w:name="_GoBack"/>
      <w:bookmarkEnd w:id="0"/>
      <w:r>
        <w:t>éna v politické strany. Bez ohledu na to, zda celý tento proces bude mít vliv na naše přibližování se k situaci na Ukrajině. Myslím té korupční a kriminální situace.</w:t>
      </w:r>
    </w:p>
    <w:p w:rsidR="008B075C" w:rsidRPr="00D203F6" w:rsidRDefault="00D203F6" w:rsidP="00D203F6">
      <w:pPr>
        <w:tabs>
          <w:tab w:val="left" w:pos="851"/>
        </w:tabs>
        <w:rPr>
          <w:b/>
          <w:i/>
        </w:rPr>
      </w:pPr>
      <w:r w:rsidRPr="00D203F6">
        <w:rPr>
          <w:b/>
          <w:i/>
        </w:rPr>
        <w:t>Prostě, když politik říká, že dělá vše proto, aby uchránil policii před vlivem politiků, čekej od něj pravý opak (viz. AČR).</w:t>
      </w:r>
    </w:p>
    <w:p w:rsidR="00A52ECA" w:rsidRDefault="00D203F6" w:rsidP="00D203F6">
      <w:pPr>
        <w:tabs>
          <w:tab w:val="left" w:pos="851"/>
        </w:tabs>
        <w:ind w:firstLine="0"/>
        <w:rPr>
          <w:i/>
        </w:rPr>
      </w:pPr>
      <w:r>
        <w:rPr>
          <w:i/>
        </w:rPr>
        <w:t>Ladislav Petráš</w:t>
      </w:r>
    </w:p>
    <w:p w:rsidR="00D203F6" w:rsidRPr="00D203F6" w:rsidRDefault="00D203F6" w:rsidP="00D203F6">
      <w:pPr>
        <w:tabs>
          <w:tab w:val="left" w:pos="851"/>
        </w:tabs>
        <w:ind w:firstLine="0"/>
        <w:rPr>
          <w:i/>
        </w:rPr>
      </w:pPr>
      <w:r>
        <w:rPr>
          <w:i/>
        </w:rPr>
        <w:t>Červen 2016</w:t>
      </w:r>
    </w:p>
    <w:sectPr w:rsidR="00D203F6" w:rsidRPr="00D203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4D1B"/>
    <w:multiLevelType w:val="hybridMultilevel"/>
    <w:tmpl w:val="81A037E2"/>
    <w:lvl w:ilvl="0" w:tplc="5E08EB6E">
      <w:numFmt w:val="bullet"/>
      <w:lvlText w:val="-"/>
      <w:lvlJc w:val="left"/>
      <w:pPr>
        <w:ind w:left="1211" w:hanging="360"/>
      </w:pPr>
      <w:rPr>
        <w:rFonts w:ascii="Calibri" w:eastAsiaTheme="minorHAnsi" w:hAnsi="Calibri" w:cstheme="minorBid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FCC"/>
    <w:rsid w:val="00080019"/>
    <w:rsid w:val="00192C9B"/>
    <w:rsid w:val="00237FCC"/>
    <w:rsid w:val="00297AD6"/>
    <w:rsid w:val="004633E1"/>
    <w:rsid w:val="0046614F"/>
    <w:rsid w:val="005C6A13"/>
    <w:rsid w:val="0065197B"/>
    <w:rsid w:val="0066085D"/>
    <w:rsid w:val="00772C45"/>
    <w:rsid w:val="0079583B"/>
    <w:rsid w:val="008206B0"/>
    <w:rsid w:val="008B075C"/>
    <w:rsid w:val="008B6826"/>
    <w:rsid w:val="00900871"/>
    <w:rsid w:val="00953119"/>
    <w:rsid w:val="009C2638"/>
    <w:rsid w:val="00A26688"/>
    <w:rsid w:val="00A52ECA"/>
    <w:rsid w:val="00A5518C"/>
    <w:rsid w:val="00A57651"/>
    <w:rsid w:val="00C54BBE"/>
    <w:rsid w:val="00C90F12"/>
    <w:rsid w:val="00D203F6"/>
    <w:rsid w:val="00D45940"/>
    <w:rsid w:val="00D65C0B"/>
    <w:rsid w:val="00E05295"/>
    <w:rsid w:val="00FD2A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52E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52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3</Pages>
  <Words>1473</Words>
  <Characters>8696</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8</cp:revision>
  <dcterms:created xsi:type="dcterms:W3CDTF">2016-06-18T15:31:00Z</dcterms:created>
  <dcterms:modified xsi:type="dcterms:W3CDTF">2016-06-21T18:51:00Z</dcterms:modified>
</cp:coreProperties>
</file>